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/>
        <w:ind w:firstLine="681" w:firstLineChars="126"/>
        <w:rPr>
          <w:rFonts w:hint="default" w:ascii="Arial" w:hAnsi="Arial" w:eastAsia="Arial" w:cs="Arial"/>
          <w:color w:val="1B1D1F"/>
          <w:sz w:val="54"/>
          <w:szCs w:val="54"/>
        </w:rPr>
      </w:pPr>
      <w:bookmarkStart w:id="0" w:name="_GoBack"/>
      <w:bookmarkEnd w:id="0"/>
      <w:r>
        <w:rPr>
          <w:rFonts w:hint="default" w:ascii="Arial" w:hAnsi="Arial" w:eastAsia="Arial" w:cs="Arial"/>
          <w:color w:val="1B1D1F"/>
          <w:sz w:val="54"/>
          <w:szCs w:val="54"/>
        </w:rPr>
        <w:t>Характеристика аэродрома</w:t>
      </w:r>
    </w:p>
    <w:p>
      <w:pPr>
        <w:numPr>
          <w:ilvl w:val="0"/>
          <w:numId w:val="1"/>
        </w:numPr>
        <w:ind w:left="0" w:firstLine="226" w:firstLineChars="126"/>
        <w:rPr>
          <w:color w:val="999999"/>
          <w:sz w:val="18"/>
          <w:szCs w:val="18"/>
        </w:rPr>
      </w:pPr>
      <w:r>
        <w:rPr>
          <w:color w:val="999999"/>
          <w:sz w:val="18"/>
          <w:szCs w:val="18"/>
        </w:rPr>
        <w:t>Опубликовано в </w:t>
      </w:r>
      <w:r>
        <w:fldChar w:fldCharType="begin"/>
      </w:r>
      <w:r>
        <w:instrText xml:space="preserve"> HYPERLINK "https://abakan.aero/partneram-ru/aviakompaniyam.html" </w:instrText>
      </w:r>
      <w:r>
        <w:fldChar w:fldCharType="separate"/>
      </w:r>
      <w:r>
        <w:rPr>
          <w:rStyle w:val="5"/>
          <w:color w:val="5999E8"/>
          <w:sz w:val="18"/>
          <w:szCs w:val="18"/>
          <w:u w:val="none"/>
        </w:rPr>
        <w:t>Авиакомпаниям</w:t>
      </w:r>
      <w:r>
        <w:rPr>
          <w:rStyle w:val="5"/>
          <w:color w:val="5999E8"/>
          <w:sz w:val="18"/>
          <w:szCs w:val="18"/>
          <w:u w:val="none"/>
        </w:rPr>
        <w:fldChar w:fldCharType="end"/>
      </w:r>
    </w:p>
    <w:p>
      <w:pPr>
        <w:pStyle w:val="7"/>
        <w:spacing w:before="0" w:beforeAutospacing="0" w:after="0" w:afterAutospacing="0"/>
        <w:ind w:firstLine="264" w:firstLineChars="126"/>
        <w:rPr>
          <w:lang w:val="ru-RU"/>
        </w:rPr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Категория аэродрома: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 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Не категорирован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br w:type="textWrapping"/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Класс (по длине ВПП):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 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"Б"</w:t>
      </w:r>
    </w:p>
    <w:p>
      <w:pPr>
        <w:pStyle w:val="7"/>
        <w:spacing w:before="0" w:beforeAutospacing="0" w:after="0" w:afterAutospacing="0"/>
        <w:ind w:firstLine="264" w:firstLineChars="126"/>
        <w:rPr>
          <w:lang w:val="ru-RU"/>
        </w:rPr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Высота расположения аэродрома:.............253,44 м</w:t>
      </w:r>
    </w:p>
    <w:p>
      <w:pPr>
        <w:pStyle w:val="7"/>
        <w:spacing w:before="0" w:beforeAutospacing="0" w:after="0" w:afterAutospacing="0"/>
        <w:ind w:firstLine="264" w:firstLineChars="126"/>
        <w:rPr>
          <w:lang w:val="ru-RU"/>
        </w:rPr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Аэродром оборудован посадочными системами:</w:t>
      </w:r>
    </w:p>
    <w:p>
      <w:pPr>
        <w:numPr>
          <w:ilvl w:val="0"/>
          <w:numId w:val="2"/>
        </w:numPr>
        <w:ind w:left="0" w:firstLine="264" w:firstLineChars="126"/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ILS ВПП 02;</w:t>
      </w:r>
    </w:p>
    <w:p>
      <w:pPr>
        <w:numPr>
          <w:ilvl w:val="0"/>
          <w:numId w:val="2"/>
        </w:numPr>
        <w:ind w:left="0" w:firstLine="264" w:firstLineChars="126"/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ОСП ВПП 02;</w:t>
      </w:r>
    </w:p>
    <w:p>
      <w:pPr>
        <w:numPr>
          <w:ilvl w:val="0"/>
          <w:numId w:val="2"/>
        </w:numPr>
        <w:ind w:left="0" w:firstLine="264" w:firstLineChars="126"/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ОПРС обр.старта ВПП 20;</w:t>
      </w:r>
    </w:p>
    <w:p>
      <w:pPr>
        <w:pStyle w:val="7"/>
        <w:spacing w:before="0" w:beforeAutospacing="0" w:after="0" w:afterAutospacing="0"/>
        <w:ind w:firstLine="264" w:firstLineChars="126"/>
        <w:rPr>
          <w:lang w:val="ru-RU"/>
        </w:rPr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Аэродром оборудован светосигнальной системами посадки:</w:t>
      </w:r>
    </w:p>
    <w:p>
      <w:pPr>
        <w:numPr>
          <w:ilvl w:val="0"/>
          <w:numId w:val="3"/>
        </w:numPr>
        <w:ind w:left="0" w:firstLine="264" w:firstLineChars="126"/>
        <w:rPr>
          <w:lang w:val="ru-RU"/>
        </w:rPr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ВПП 02: ОВИ-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I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, огни приближения 900м,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PAPI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(2º40´)</w:t>
      </w:r>
    </w:p>
    <w:p>
      <w:pPr>
        <w:numPr>
          <w:ilvl w:val="0"/>
          <w:numId w:val="3"/>
        </w:numPr>
        <w:ind w:left="0" w:firstLine="264" w:firstLineChars="126"/>
        <w:rPr>
          <w:lang w:val="ru-RU"/>
        </w:rPr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ВПП 20: огни приближения ОМИ 421м для посадки, ОВИ-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I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для взлета,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PAPI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(3º10´)</w:t>
      </w:r>
    </w:p>
    <w:p>
      <w:pPr>
        <w:pStyle w:val="7"/>
        <w:spacing w:before="0" w:beforeAutospacing="0" w:after="0" w:afterAutospacing="0"/>
        <w:ind w:firstLine="264" w:firstLineChars="126"/>
        <w:rPr>
          <w:lang w:val="ru-RU"/>
        </w:rPr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Пропускная способность аэровокзального комплекса: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 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400 пасс./час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br w:type="textWrapping"/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Мощность коммерческого склада по обработке груза: 40 тонн в сутки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br w:type="textWrapping"/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Режим работы: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 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круглосуточно</w:t>
      </w:r>
    </w:p>
    <w:p>
      <w:pPr>
        <w:pStyle w:val="7"/>
        <w:spacing w:before="0" w:beforeAutospacing="0" w:after="0" w:afterAutospacing="0"/>
        <w:ind w:firstLine="264" w:firstLineChars="126"/>
        <w:rPr>
          <w:lang w:val="ru-RU"/>
        </w:rPr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Местное время (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U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ТС): +7</w:t>
      </w:r>
    </w:p>
    <w:p>
      <w:pPr>
        <w:pStyle w:val="7"/>
        <w:spacing w:before="0" w:beforeAutospacing="0" w:after="0" w:afterAutospacing="0"/>
        <w:ind w:firstLine="264" w:firstLineChars="126"/>
        <w:rPr>
          <w:lang w:val="ru-RU"/>
        </w:rPr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Аэродром допущен к эксплуатации типами ВС: А319, А320, А321,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B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737-300 (400, 500, 800, 8МАХ, 900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ER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), В757-200,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B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747-400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ERF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B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-747-8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F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B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-777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F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MD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-11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F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, ИЛ-86, ИЛ-76, ИЛ-62М, ИЛ-18,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RRJ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-95, ТУ-214, ТУ-204, ТУ-154, ТУ-134, АН-28 АН-148, АН-124-100, АН-74, АН-72, АН-26, АН-24, АН-12, АН-2, Як-40,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ATR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-42-500,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ATR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-72, ВАе125-700,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Bombardier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CRJ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-200 и его модификации,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Cessna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208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Grand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Caravan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Cessna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206,Л-410, БЕ-200,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Bombardier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Chellenger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CL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30,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CL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60,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CL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64,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CL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85,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FALCON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TX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F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900,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Bombardier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global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EXPRESS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Gulfstream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IV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V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VI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Cesna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C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680,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C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560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XL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King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Air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3501,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Embraer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E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35,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E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55,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ERJ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145, 135, 140, 130, 170, 190,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Hawker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Siddely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HS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-125,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ASTR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GLEX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,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 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Pilatus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PC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-12,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Learjet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55, 35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 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и их модификации, а так же вертолеты всех типов.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 </w:t>
      </w:r>
    </w:p>
    <w:p>
      <w:pPr>
        <w:pStyle w:val="7"/>
        <w:spacing w:before="0" w:beforeAutospacing="0" w:after="0" w:afterAutospacing="0"/>
        <w:ind w:firstLine="264" w:firstLineChars="126"/>
        <w:rPr>
          <w:lang w:val="ru-RU"/>
        </w:rPr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Аэропорт предназначен для выполнения рейсовых, международных, тренировочных, контрольно-испытательных полетов, авиационных работ. Аэродром не категорирован, может использоваться запасным для ВС индекса 1-7.</w:t>
      </w:r>
    </w:p>
    <w:p>
      <w:pPr>
        <w:pStyle w:val="7"/>
        <w:spacing w:before="0" w:beforeAutospacing="0" w:after="0" w:afterAutospacing="0"/>
        <w:ind w:firstLine="264" w:firstLineChars="126"/>
        <w:rPr>
          <w:lang w:val="ru-RU"/>
        </w:rPr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Аэродром имеет одну взлетно-посадочную полосу (ВПП) с искусственным покрытием.</w:t>
      </w:r>
    </w:p>
    <w:p>
      <w:pPr>
        <w:pStyle w:val="7"/>
        <w:spacing w:before="0" w:beforeAutospacing="0" w:after="0" w:afterAutospacing="0"/>
        <w:ind w:firstLine="264" w:firstLineChars="126"/>
        <w:rPr>
          <w:lang w:val="ru-RU"/>
        </w:rPr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ИВПП - 02/20.</w:t>
      </w:r>
    </w:p>
    <w:p>
      <w:pPr>
        <w:pStyle w:val="7"/>
        <w:spacing w:before="0" w:beforeAutospacing="0" w:after="0" w:afterAutospacing="0"/>
        <w:ind w:firstLine="264" w:firstLineChars="126"/>
        <w:rPr>
          <w:lang w:val="ru-RU"/>
        </w:rPr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Класс ИВПП Б, размеры ВПП - 3250х45м, с асфальтобетонным покрытием;</w:t>
      </w:r>
    </w:p>
    <w:p>
      <w:pPr>
        <w:pStyle w:val="7"/>
        <w:spacing w:before="0" w:beforeAutospacing="0" w:after="0" w:afterAutospacing="0"/>
        <w:ind w:firstLine="264" w:firstLineChars="126"/>
        <w:rPr>
          <w:lang w:val="ru-RU"/>
        </w:rPr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Прочность искусственного покрытия ВВП:</w:t>
      </w:r>
    </w:p>
    <w:p>
      <w:pPr>
        <w:pStyle w:val="7"/>
        <w:spacing w:before="0" w:beforeAutospacing="0" w:after="0" w:afterAutospacing="0"/>
        <w:ind w:firstLine="264" w:firstLineChars="126"/>
        <w:rPr>
          <w:lang w:val="ru-RU"/>
        </w:rPr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PCN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80/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F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B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X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T</w:t>
      </w:r>
    </w:p>
    <w:p>
      <w:pPr>
        <w:pStyle w:val="7"/>
        <w:spacing w:before="0" w:beforeAutospacing="0" w:after="0" w:afterAutospacing="0"/>
        <w:ind w:firstLine="264" w:firstLineChars="126"/>
        <w:rPr>
          <w:lang w:val="ru-RU"/>
        </w:rPr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Несущая способность покрытия РД, перрона, МР:</w:t>
      </w:r>
    </w:p>
    <w:p>
      <w:pPr>
        <w:pStyle w:val="7"/>
        <w:spacing w:before="0" w:beforeAutospacing="0" w:after="0" w:afterAutospacing="0"/>
        <w:ind w:firstLine="264" w:firstLineChars="126"/>
        <w:rPr>
          <w:rFonts w:ascii="Arial" w:hAnsi="Arial" w:cs="Arial"/>
          <w:color w:val="666666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PCN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51/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F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B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X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T</w:t>
      </w:r>
    </w:p>
    <w:p>
      <w:pPr>
        <w:pStyle w:val="7"/>
        <w:spacing w:before="0" w:beforeAutospacing="0" w:after="0" w:afterAutospacing="0"/>
        <w:ind w:firstLine="264" w:firstLineChars="126"/>
        <w:rPr>
          <w:rFonts w:ascii="Arial" w:hAnsi="Arial" w:cs="Arial"/>
          <w:color w:val="666666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МС</w:t>
      </w:r>
      <w:r>
        <w:rPr>
          <w:rFonts w:hint="default"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13-16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PCN</w:t>
      </w:r>
      <w:r>
        <w:rPr>
          <w:rFonts w:hint="default"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17/</w:t>
      </w:r>
      <w:r>
        <w:rPr>
          <w:rFonts w:hint="default" w:ascii="Arial" w:hAnsi="Arial" w:cs="Arial"/>
          <w:color w:val="666666"/>
          <w:sz w:val="21"/>
          <w:szCs w:val="21"/>
          <w:shd w:val="clear" w:color="auto" w:fill="FFFFFF"/>
          <w:lang w:val="en-US"/>
        </w:rPr>
        <w:t>F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B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X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T</w:t>
      </w:r>
    </w:p>
    <w:p>
      <w:pPr>
        <w:pStyle w:val="7"/>
        <w:spacing w:before="0" w:beforeAutospacing="0" w:after="0" w:afterAutospacing="0"/>
        <w:ind w:firstLine="264" w:firstLineChars="126"/>
        <w:rPr>
          <w:rFonts w:hint="default" w:ascii="Arial" w:hAnsi="Arial" w:cs="Arial"/>
          <w:color w:val="666666"/>
          <w:sz w:val="21"/>
          <w:szCs w:val="21"/>
          <w:shd w:val="clear" w:color="auto" w:fill="FFFFFF"/>
          <w:lang w:val="ru-RU"/>
        </w:rPr>
      </w:pPr>
      <w:r>
        <w:rPr>
          <w:rFonts w:hint="default"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МС 12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PCN</w:t>
      </w:r>
      <w:r>
        <w:rPr>
          <w:rFonts w:hint="default"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46/</w:t>
      </w:r>
      <w:r>
        <w:rPr>
          <w:rFonts w:hint="default" w:ascii="Arial" w:hAnsi="Arial" w:cs="Arial"/>
          <w:color w:val="666666"/>
          <w:sz w:val="21"/>
          <w:szCs w:val="21"/>
          <w:shd w:val="clear" w:color="auto" w:fill="FFFFFF"/>
          <w:lang w:val="en-US"/>
        </w:rPr>
        <w:t>F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B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X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T</w:t>
      </w:r>
    </w:p>
    <w:p>
      <w:pPr>
        <w:pStyle w:val="7"/>
        <w:spacing w:before="0" w:beforeAutospacing="0" w:after="0" w:afterAutospacing="0"/>
        <w:ind w:firstLine="264" w:firstLineChars="126"/>
        <w:rPr>
          <w:rFonts w:ascii="Arial" w:hAnsi="Arial" w:cs="Arial"/>
          <w:color w:val="666666"/>
          <w:sz w:val="21"/>
          <w:szCs w:val="21"/>
          <w:shd w:val="clear" w:color="auto" w:fill="FFFFFF"/>
        </w:rPr>
      </w:pPr>
      <w:r>
        <w:rPr>
          <w:rFonts w:hint="default"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МС 1-11, 2А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PCN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51/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F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B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X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T</w:t>
      </w:r>
    </w:p>
    <w:p>
      <w:pPr>
        <w:pStyle w:val="7"/>
        <w:spacing w:before="0" w:beforeAutospacing="0" w:after="0" w:afterAutospacing="0"/>
        <w:ind w:firstLine="264" w:firstLineChars="126"/>
        <w:rPr>
          <w:rFonts w:hint="default" w:ascii="Arial" w:hAnsi="Arial" w:cs="Arial"/>
          <w:color w:val="666666"/>
          <w:sz w:val="21"/>
          <w:szCs w:val="21"/>
          <w:shd w:val="clear" w:color="auto" w:fill="FFFFFF"/>
          <w:lang w:val="ru-RU"/>
        </w:rPr>
      </w:pPr>
    </w:p>
    <w:p>
      <w:pPr>
        <w:pStyle w:val="7"/>
        <w:spacing w:before="0" w:beforeAutospacing="0" w:after="0" w:afterAutospacing="0"/>
        <w:ind w:firstLine="266" w:firstLineChars="126"/>
        <w:rPr>
          <w:lang w:val="ru-RU"/>
        </w:rPr>
      </w:pPr>
      <w:r>
        <w:rPr>
          <w:rStyle w:val="6"/>
          <w:rFonts w:ascii="Arial" w:hAnsi="Arial" w:cs="Arial"/>
          <w:color w:val="111111"/>
          <w:sz w:val="21"/>
          <w:szCs w:val="21"/>
          <w:shd w:val="clear" w:color="auto" w:fill="FFFFFF"/>
          <w:lang w:val="ru-RU"/>
        </w:rPr>
        <w:t>Расчет норматива пропускной способности ИВПП в час АО "Аэропорт Абакан".</w:t>
      </w:r>
    </w:p>
    <w:p>
      <w:pPr>
        <w:pStyle w:val="7"/>
        <w:spacing w:before="0" w:beforeAutospacing="0" w:after="0" w:afterAutospacing="0"/>
        <w:ind w:firstLine="264" w:firstLineChars="126"/>
        <w:rPr>
          <w:lang w:val="ru-RU"/>
        </w:rPr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Норматив пропускной способности диспетчерского пункта СДП равен пропускной способности ВПП.</w:t>
      </w:r>
    </w:p>
    <w:p>
      <w:pPr>
        <w:pStyle w:val="7"/>
        <w:spacing w:before="0" w:beforeAutospacing="0" w:after="0" w:afterAutospacing="0"/>
        <w:ind w:firstLine="264" w:firstLineChars="126"/>
        <w:rPr>
          <w:lang w:val="ru-RU"/>
        </w:rPr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 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НПСсдп=15ВС/час</w:t>
      </w:r>
    </w:p>
    <w:p>
      <w:pPr>
        <w:pStyle w:val="7"/>
        <w:spacing w:before="0" w:beforeAutospacing="0" w:after="0" w:afterAutospacing="0"/>
        <w:ind w:firstLine="264" w:firstLineChars="126"/>
        <w:rPr>
          <w:lang w:val="ru-RU"/>
        </w:rPr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 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НПСсдп пред.=НПСсдп * 1,2 = 12 * 1,2 = 15ВС/час</w:t>
      </w:r>
    </w:p>
    <w:p>
      <w:pPr>
        <w:pStyle w:val="7"/>
        <w:spacing w:before="0" w:beforeAutospacing="0" w:after="0" w:afterAutospacing="0"/>
        <w:ind w:firstLine="266" w:firstLineChars="126"/>
        <w:rPr>
          <w:lang w:val="ru-RU"/>
        </w:rPr>
      </w:pPr>
      <w:r>
        <w:rPr>
          <w:rStyle w:val="6"/>
          <w:rFonts w:ascii="Arial" w:hAnsi="Arial" w:cs="Arial"/>
          <w:color w:val="111111"/>
          <w:sz w:val="21"/>
          <w:szCs w:val="21"/>
          <w:shd w:val="clear" w:color="auto" w:fill="FFFFFF"/>
          <w:lang w:val="ru-RU"/>
        </w:rPr>
        <w:t>ВНИМАНИЕ! АО "Аэропорт Абакан" не предоставляет услуги по обработке опасных грузов</w:t>
      </w:r>
    </w:p>
    <w:p>
      <w:pPr>
        <w:ind w:firstLine="252" w:firstLineChars="126"/>
        <w:rPr>
          <w:lang w:val="ru-RU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020E05"/>
    <w:multiLevelType w:val="multilevel"/>
    <w:tmpl w:val="9D020E05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1">
    <w:nsid w:val="4A9A9EEE"/>
    <w:multiLevelType w:val="multilevel"/>
    <w:tmpl w:val="4A9A9EEE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2">
    <w:nsid w:val="741D1753"/>
    <w:multiLevelType w:val="multilevel"/>
    <w:tmpl w:val="741D1753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C28"/>
    <w:rsid w:val="00150182"/>
    <w:rsid w:val="00515C28"/>
    <w:rsid w:val="00B43573"/>
    <w:rsid w:val="06113E96"/>
    <w:rsid w:val="0A536E33"/>
    <w:rsid w:val="0D112185"/>
    <w:rsid w:val="0F1A45F5"/>
    <w:rsid w:val="373B09B6"/>
    <w:rsid w:val="6C8C7709"/>
    <w:rsid w:val="77871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</w:latentStyles>
  <w:style w:type="paragraph" w:default="1" w:styleId="1">
    <w:name w:val="Normal"/>
    <w:qFormat/>
    <w:uiPriority w:val="0"/>
    <w:rPr>
      <w:rFonts w:ascii="Calibri" w:hAnsi="Calibri" w:eastAsia="SimSun" w:cs="Times New Roman"/>
      <w:lang w:val="en-US" w:eastAsia="zh-CN" w:bidi="ar-SA"/>
    </w:rPr>
  </w:style>
  <w:style w:type="paragraph" w:styleId="2">
    <w:name w:val="heading 1"/>
    <w:next w:val="1"/>
    <w:qFormat/>
    <w:uiPriority w:val="0"/>
    <w:pPr>
      <w:spacing w:before="100" w:beforeAutospacing="1" w:after="100" w:afterAutospacing="1"/>
      <w:outlineLvl w:val="0"/>
    </w:pPr>
    <w:rPr>
      <w:rFonts w:hint="eastAsia" w:ascii="SimSun" w:hAnsi="SimSun" w:eastAsia="SimSun" w:cs="Times New Roman"/>
      <w:b/>
      <w:bCs/>
      <w:kern w:val="32"/>
      <w:sz w:val="48"/>
      <w:szCs w:val="48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uiPriority w:val="0"/>
    <w:rPr>
      <w:color w:val="0000FF"/>
      <w:u w:val="single"/>
    </w:rPr>
  </w:style>
  <w:style w:type="character" w:styleId="6">
    <w:name w:val="Strong"/>
    <w:basedOn w:val="3"/>
    <w:qFormat/>
    <w:uiPriority w:val="0"/>
    <w:rPr>
      <w:b/>
      <w:bCs/>
    </w:rPr>
  </w:style>
  <w:style w:type="paragraph" w:styleId="7">
    <w:name w:val="Normal (Web)"/>
    <w:uiPriority w:val="0"/>
    <w:pPr>
      <w:spacing w:before="100" w:beforeAutospacing="1" w:after="100" w:afterAutospacing="1"/>
    </w:pPr>
    <w:rPr>
      <w:rFonts w:ascii="Times New Roman" w:hAnsi="Times New Roman" w:eastAsia="SimSun" w:cs="Times New Roman"/>
      <w:sz w:val="24"/>
      <w:szCs w:val="24"/>
      <w:lang w:val="en-US" w:eastAsia="zh-CN" w:bidi="ar-SA"/>
    </w:rPr>
  </w:style>
  <w:style w:type="table" w:styleId="8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333</Words>
  <Characters>1899</Characters>
  <Lines>15</Lines>
  <Paragraphs>4</Paragraphs>
  <TotalTime>0</TotalTime>
  <ScaleCrop>false</ScaleCrop>
  <LinksUpToDate>false</LinksUpToDate>
  <CharactersWithSpaces>2228</CharactersWithSpaces>
  <Application>WPS Office_11.2.0.11380_F1E327BC-269C-435d-A152-05C5408002CA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2022-04-08T09:19:00Z</dcterms:created>
  <dc:creator>ШПДСП</dc:creator>
  <cp:lastModifiedBy>АхудзяновИР</cp:lastModifiedBy>
  <dcterms:modified xsi:type="dcterms:W3CDTF">2022-11-07T01:47:51Z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1049-11.2.0.11380</vt:lpwstr>
  </property>
  <property fmtid="{D5CDD505-2E9C-101B-9397-08002B2CF9AE}" pid="3" name="ICV">
    <vt:lpwstr>138CB9C6C03A4BA18C046FA7FB434D84</vt:lpwstr>
  </property>
</Properties>
</file>